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57" w:rsidRDefault="00A02757" w:rsidP="00A02757">
      <w:pPr>
        <w:jc w:val="center"/>
        <w:rPr>
          <w:b/>
        </w:rPr>
      </w:pPr>
      <w:r w:rsidRPr="00921AEB">
        <w:rPr>
          <w:b/>
        </w:rPr>
        <w:t>«Воспитание музыкальной культуры дошкольников через взаимодействие с семьей»</w:t>
      </w:r>
    </w:p>
    <w:p w:rsidR="00A02757" w:rsidRDefault="00A02757" w:rsidP="00A02757">
      <w:r>
        <w:t>Здравствуйте! Я – музыкальный руководитель детского сада №207 Московского района Гладкова Светлана Владимировна. В Казань я приехала недавно, работаю с сентября 2013 года, но в дошкольном образовании уже более 15 лет.</w:t>
      </w:r>
    </w:p>
    <w:p w:rsidR="00A02757" w:rsidRDefault="00A02757" w:rsidP="00A02757">
      <w:r>
        <w:t xml:space="preserve">Когда знакомые спрашивают, чем ты занимаешься, я отвечаю, что моя работа – это сплошные праздники и развлечения. Но </w:t>
      </w:r>
      <w:r w:rsidR="00787ABD">
        <w:t>все знают</w:t>
      </w:r>
      <w:r>
        <w:t>, что труд педагога требует немало душевных сил, постоянного контроля над собой, необходимости повышать уровен</w:t>
      </w:r>
      <w:r w:rsidR="006A1731">
        <w:t>ь профессионального мастерства.</w:t>
      </w:r>
    </w:p>
    <w:p w:rsidR="00A02757" w:rsidRDefault="00A02757" w:rsidP="00A02757">
      <w:r>
        <w:t xml:space="preserve">Хочу представить вам опыт работы по теме </w:t>
      </w:r>
      <w:r w:rsidRPr="00921AEB">
        <w:t>«Воспитание музыкальной культуры дошкольников через взаимодействие с семьей»</w:t>
      </w:r>
      <w:r>
        <w:t>.</w:t>
      </w:r>
    </w:p>
    <w:p w:rsidR="00A02757" w:rsidRDefault="00A02757" w:rsidP="00A02757">
      <w:r>
        <w:t>Разные виды искусства обладают специфическими средствами воздействия на человека, музыка же имеет возможность влиять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формирует его вкусы и предпочтения. Постепенно в процессе овладения различными видами музыкальной деятельности (восприятие, исполнительство, творчество) необходимо развивать в детях все самое лучшее, что заложено от природы, на основе природных задатков, развивать общие и специальные музыкальные способности.</w:t>
      </w:r>
    </w:p>
    <w:p w:rsidR="00A02757" w:rsidRDefault="00A02757" w:rsidP="00A02757">
      <w:r>
        <w:t>Приобретая в ДОУ, в семье определенные знания о музыке, умения и навыки, дети приобщаются к музыкальному искусству. Нужно добиваться того, чтобы в процессе музыкального воспитания получение этих знаний, умений и навыков не являлось самоцелью, а способствовало формированию предпочтений, интересов, потребностей, вкусов детей, то есть элементов музыкально-эстетического сознания.</w:t>
      </w:r>
    </w:p>
    <w:p w:rsidR="00A02757" w:rsidRDefault="00A02757" w:rsidP="00A02757">
      <w:r>
        <w:t>Дошкольный возраст чрезвычайно важен для дальнейшего овладения музыкальной культурой. Если в процессе музыкальной деятельност</w:t>
      </w:r>
      <w:r w:rsidR="00787ABD">
        <w:t>и будет сформировано музыкально</w:t>
      </w:r>
      <w:r>
        <w:t>-эстетическое сознание, это не пройдет бесследно для последующего развития ребенка, его общего духовного становления.</w:t>
      </w:r>
    </w:p>
    <w:p w:rsidR="00A02757" w:rsidRDefault="00A02757" w:rsidP="00A02757">
      <w:r>
        <w:t>Дошкольники имеют небольшой опыт представления о чувствах человека, существующих в реальной жизни, а музыка, передающая всю гамму чувств и их оттенков, может расширить их.</w:t>
      </w:r>
    </w:p>
    <w:p w:rsidR="00A02757" w:rsidRDefault="00A02757" w:rsidP="00A02757">
      <w:r>
        <w:t>Формирование основ музыкальной культуры начинается в дошкольном возрасте. Музыкальное развитие оказывает ничем не заменимое воздействие на общее развитие: формируется эмоциональная среда, совершенствуется мышление, ребенок становится чутким к красоте в искусстве и жизни. Успех музыкального развития зависит от всего педагогического коллектива дошкольного учреждения и от родителей, так как вне ДОУ имеются иные возможности обогащения детей музыкальными впечатлениями, разнообразные формы осуществления музыкальной деятельности в повседневной жизни детского сада и семьи.</w:t>
      </w:r>
    </w:p>
    <w:p w:rsidR="00A02757" w:rsidRDefault="00A02757" w:rsidP="00A02757">
      <w:r>
        <w:t>Для полноценного воспитания музыкальной культуры дошкольников необходима помощь родителей. Семья – первая социальная общность, которая закладывает основы личностных качеств ребенка, здесь он обучается жить подлинной социальной жизнью, общей с другими людьми: делить горе и радость, ощущать единство с родными людьми. В то же время эмоциональная холодность в семье самым неблагоприятным образом сказывается на психологическом развитии ребенка, и, прежде всего, на его творческих способностях, на эффективности обучения, общения. Поэтому педагоги дошкольного учреждения должны укреплять взаимоотношения с семьями воспитанников, ставя их на уровень сотрудничества.</w:t>
      </w:r>
    </w:p>
    <w:p w:rsidR="00A02757" w:rsidRDefault="00A02757" w:rsidP="00A02757">
      <w:r>
        <w:lastRenderedPageBreak/>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семьей. В детском саду есть условия для участия родителей в образовательном процессе через разнообразные формы совместной музыкальной деятельности с детьми.</w:t>
      </w:r>
    </w:p>
    <w:p w:rsidR="00A02757" w:rsidRDefault="00A02757" w:rsidP="00A02757">
      <w:r>
        <w:t xml:space="preserve">Актуальность работы с родителями определяется тем, что детский сад – это первый </w:t>
      </w:r>
      <w:proofErr w:type="spellStart"/>
      <w:r>
        <w:t>внесемейный</w:t>
      </w:r>
      <w:proofErr w:type="spellEnd"/>
      <w:r>
        <w:t xml:space="preserve"> социальный институт, в котором начинается систематическое педагогическое просвещение родителей. От эффективности совместной работы родителей и педагогов зависит дальнейшее развитие ребёнка. Ребёнок, видя пример родителей, быстрее откликается и активнее включается в разные виды деятельности, в т. ч. и </w:t>
      </w:r>
      <w:proofErr w:type="gramStart"/>
      <w:r>
        <w:t>музыкальную</w:t>
      </w:r>
      <w:proofErr w:type="gramEnd"/>
      <w:r>
        <w:t>.</w:t>
      </w:r>
    </w:p>
    <w:p w:rsidR="00A02757" w:rsidRDefault="00A02757" w:rsidP="00A02757">
      <w:r w:rsidRPr="009036C5">
        <w:t xml:space="preserve">Дошкольное детство является благоприятным периодом для приобщения детей к истокам музыкальной культуры. </w:t>
      </w:r>
      <w:r>
        <w:t>Проведенное мною в начале учебного года анкетирование показало</w:t>
      </w:r>
      <w:r w:rsidRPr="009036C5">
        <w:t>, что родители заинтересованы в углубл</w:t>
      </w:r>
      <w:r>
        <w:t>е</w:t>
      </w:r>
      <w:r w:rsidRPr="009036C5">
        <w:t>нном музыкальном развитии реб</w:t>
      </w:r>
      <w:r>
        <w:t>е</w:t>
      </w:r>
      <w:r w:rsidRPr="009036C5">
        <w:t>нка и готовы участвовать в совместных мероприятиях в детском саду. Главная задача музыкального развития детей – формирование основ музыкальной культуры, нравственно-эстетического становления личности дошкольника. Е</w:t>
      </w:r>
      <w:r>
        <w:t>е</w:t>
      </w:r>
      <w:r w:rsidRPr="009036C5">
        <w:t xml:space="preserve"> решение направлено на совместную организацию музыкальной деятельности детей, воспитателей, музыкального руководителя и родителей. Общими усилиями этот процесс осуществляется более успешно, союз взрослых единомышленников позволяет достичь наилучших результатов в музыкальном развитии детей.</w:t>
      </w:r>
    </w:p>
    <w:p w:rsidR="00A02757" w:rsidRDefault="00A02757" w:rsidP="00A02757">
      <w:r>
        <w:t>В процессе работы над выбранной темой я определила для себя следующие задачи:</w:t>
      </w:r>
    </w:p>
    <w:p w:rsidR="00A02757" w:rsidRDefault="00A02757" w:rsidP="00A02757">
      <w:pPr>
        <w:numPr>
          <w:ilvl w:val="0"/>
          <w:numId w:val="1"/>
        </w:numPr>
      </w:pPr>
      <w:r>
        <w:t>Изучить и определить закономерности воспитания музыкальной культуры у детей дошкольного возраста.</w:t>
      </w:r>
    </w:p>
    <w:p w:rsidR="00A02757" w:rsidRDefault="00A02757" w:rsidP="00A02757">
      <w:pPr>
        <w:numPr>
          <w:ilvl w:val="0"/>
          <w:numId w:val="1"/>
        </w:numPr>
      </w:pPr>
      <w:r>
        <w:t>Выявить педагогические условия развития музыкальных способностей дошкольников.</w:t>
      </w:r>
    </w:p>
    <w:p w:rsidR="00A02757" w:rsidRDefault="00A02757" w:rsidP="00A02757">
      <w:pPr>
        <w:numPr>
          <w:ilvl w:val="0"/>
          <w:numId w:val="1"/>
        </w:numPr>
      </w:pPr>
      <w:r>
        <w:t>Определить наиболее эффективные формы сотрудничества ДОУ и семьи в вопросе художественно-эстетического развития детей.</w:t>
      </w:r>
    </w:p>
    <w:p w:rsidR="00A02757" w:rsidRPr="009036C5" w:rsidRDefault="00A02757" w:rsidP="00A02757">
      <w:pPr>
        <w:numPr>
          <w:ilvl w:val="0"/>
          <w:numId w:val="1"/>
        </w:numPr>
      </w:pPr>
      <w:r>
        <w:t>Изучить особенности взаимодействия ДОУ и семьи, направленные на воспитание музыкальной культуры детей.</w:t>
      </w:r>
    </w:p>
    <w:p w:rsidR="00A02757" w:rsidRDefault="00A02757" w:rsidP="00A02757">
      <w:r>
        <w:t>Как выяснилось, без поддержки родителей справиться с поставленными мною задачами невозможно. Ведь условиями эффективной работы по воспитанию музыкальной культуры являются:</w:t>
      </w:r>
    </w:p>
    <w:p w:rsidR="00A02757" w:rsidRDefault="00A02757" w:rsidP="00A02757">
      <w:pPr>
        <w:numPr>
          <w:ilvl w:val="0"/>
          <w:numId w:val="2"/>
        </w:numPr>
      </w:pPr>
      <w:r>
        <w:t>Проявление активности и инициативы со стороны родителей.</w:t>
      </w:r>
    </w:p>
    <w:p w:rsidR="00A02757" w:rsidRDefault="00A02757" w:rsidP="00A02757">
      <w:pPr>
        <w:numPr>
          <w:ilvl w:val="0"/>
          <w:numId w:val="2"/>
        </w:numPr>
      </w:pPr>
      <w:r>
        <w:t>Осуществление регулярной и систематической работы по просвещению родителей в области музыкального воспитания.</w:t>
      </w:r>
    </w:p>
    <w:p w:rsidR="00A02757" w:rsidRDefault="00A02757" w:rsidP="00A02757">
      <w:r w:rsidRPr="00BE5E6A">
        <w:t>Для того чтобы осуществлять музыкальное развитие дошкольников и совместно с родителями решать задачи образовательной программы ДО</w:t>
      </w:r>
      <w:r>
        <w:t>У</w:t>
      </w:r>
      <w:r w:rsidRPr="00BE5E6A">
        <w:t xml:space="preserve">, необходимо максимально вовлекать родителей в совместные мероприятия. В </w:t>
      </w:r>
      <w:r>
        <w:t>детском саду</w:t>
      </w:r>
      <w:r w:rsidRPr="00BE5E6A">
        <w:t xml:space="preserve"> имеются условия для участия родителей в образовательном процессе через разнообразные формы совместной музыкальной деятельности с детьми.</w:t>
      </w:r>
    </w:p>
    <w:p w:rsidR="00A02757" w:rsidRDefault="00787ABD" w:rsidP="00A02757">
      <w:pPr>
        <w:ind w:firstLine="0"/>
      </w:pPr>
      <w:r>
        <w:rPr>
          <w:noProof/>
          <w:lang w:eastAsia="ru-RU"/>
        </w:rPr>
        <w:lastRenderedPageBreak/>
        <w:drawing>
          <wp:inline distT="0" distB="0" distL="0" distR="0">
            <wp:extent cx="5731435" cy="3424518"/>
            <wp:effectExtent l="0" t="38100" r="0" b="11938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02757" w:rsidRDefault="00A02757" w:rsidP="00787ABD">
      <w:pPr>
        <w:rPr>
          <w:noProof/>
          <w:lang w:eastAsia="ru-RU"/>
        </w:rPr>
      </w:pPr>
      <w:r>
        <w:rPr>
          <w:noProof/>
          <w:lang w:eastAsia="ru-RU"/>
        </w:rPr>
        <w:t xml:space="preserve">В прошлом учебном году мы рискнули организовать праздник 8 марта в </w:t>
      </w:r>
      <w:r>
        <w:rPr>
          <w:noProof/>
          <w:lang w:val="en-US" w:eastAsia="ru-RU"/>
        </w:rPr>
        <w:t>I</w:t>
      </w:r>
      <w:r>
        <w:rPr>
          <w:noProof/>
          <w:lang w:eastAsia="ru-RU"/>
        </w:rPr>
        <w:t xml:space="preserve"> младшей группе с присутствием родителей. Как известно, этот возраст не предполагает участия мам и пап в детских праздниках. Но сценарий был построен таким образом, что родители не просто наблюдали со стороны за своими малышами, а активно участвовали в песнях, танцах, играх.</w:t>
      </w:r>
    </w:p>
    <w:p w:rsidR="00A02757" w:rsidRPr="00787ABD" w:rsidRDefault="00A02757" w:rsidP="00787ABD">
      <w:pPr>
        <w:rPr>
          <w:noProof/>
          <w:color w:val="FF0000"/>
          <w:lang w:eastAsia="ru-RU"/>
        </w:rPr>
      </w:pPr>
      <w:r>
        <w:rPr>
          <w:noProof/>
          <w:lang w:eastAsia="ru-RU"/>
        </w:rPr>
        <w:t>Главной находкой своей деятельности я считаю создание в детском саду семейного музыкального клуба.</w:t>
      </w:r>
      <w:r w:rsidR="00787ABD">
        <w:rPr>
          <w:noProof/>
          <w:color w:val="FF0000"/>
          <w:lang w:eastAsia="ru-RU"/>
        </w:rPr>
        <w:t xml:space="preserve"> </w:t>
      </w:r>
      <w:r>
        <w:rPr>
          <w:noProof/>
          <w:lang w:eastAsia="ru-RU"/>
        </w:rPr>
        <w:t>Принципы его работы:</w:t>
      </w:r>
    </w:p>
    <w:p w:rsidR="00A02757" w:rsidRDefault="00A02757" w:rsidP="00A02757">
      <w:pPr>
        <w:numPr>
          <w:ilvl w:val="0"/>
          <w:numId w:val="3"/>
        </w:numPr>
      </w:pPr>
      <w:r>
        <w:t>Доступность и разнообразие репертуара.</w:t>
      </w:r>
    </w:p>
    <w:p w:rsidR="00A02757" w:rsidRDefault="00A02757" w:rsidP="00A02757">
      <w:pPr>
        <w:numPr>
          <w:ilvl w:val="0"/>
          <w:numId w:val="3"/>
        </w:numPr>
      </w:pPr>
      <w:r>
        <w:t>Постепенное усложнение материала.</w:t>
      </w:r>
    </w:p>
    <w:p w:rsidR="00A02757" w:rsidRDefault="00A02757" w:rsidP="00A02757">
      <w:pPr>
        <w:numPr>
          <w:ilvl w:val="0"/>
          <w:numId w:val="3"/>
        </w:numPr>
      </w:pPr>
      <w:r>
        <w:t>Возможность использовать приобретенные навыки дома.</w:t>
      </w:r>
    </w:p>
    <w:p w:rsidR="00A02757" w:rsidRDefault="00A02757" w:rsidP="00A02757">
      <w:pPr>
        <w:numPr>
          <w:ilvl w:val="0"/>
          <w:numId w:val="3"/>
        </w:numPr>
      </w:pPr>
      <w:r>
        <w:t>Ознакомление с возможностями саморазвития музыкальности детей и взрослых.</w:t>
      </w:r>
    </w:p>
    <w:p w:rsidR="00A02757" w:rsidRDefault="00A02757" w:rsidP="00A02757">
      <w:pPr>
        <w:numPr>
          <w:ilvl w:val="0"/>
          <w:numId w:val="3"/>
        </w:numPr>
      </w:pPr>
      <w:r>
        <w:t>Индивидуальный подход.</w:t>
      </w:r>
    </w:p>
    <w:p w:rsidR="00A02757" w:rsidRDefault="00A02757" w:rsidP="00A02757">
      <w:pPr>
        <w:numPr>
          <w:ilvl w:val="0"/>
          <w:numId w:val="3"/>
        </w:numPr>
      </w:pPr>
      <w:r>
        <w:t>Внедрение семейных традиций.</w:t>
      </w:r>
    </w:p>
    <w:p w:rsidR="00A02757" w:rsidRDefault="00A02757" w:rsidP="00A02757">
      <w:pPr>
        <w:numPr>
          <w:ilvl w:val="0"/>
          <w:numId w:val="3"/>
        </w:numPr>
      </w:pPr>
      <w:r>
        <w:t>Обмен опытом между семьями в воспитании музыкальной культуры.</w:t>
      </w:r>
    </w:p>
    <w:p w:rsidR="00A02757" w:rsidRPr="00B0738B" w:rsidRDefault="00A02757" w:rsidP="00A02757">
      <w:pPr>
        <w:numPr>
          <w:ilvl w:val="0"/>
          <w:numId w:val="3"/>
        </w:numPr>
      </w:pPr>
      <w:r>
        <w:t>Привлечение родителей к активному участию в жизни детского сада.</w:t>
      </w:r>
    </w:p>
    <w:p w:rsidR="00AC3000" w:rsidRDefault="009F6A41">
      <w:r>
        <w:t xml:space="preserve">Активными и постоянными участниками клуба стали родители, которые стремятся развивать своих детей и понимают, насколько важно сотрудничество с </w:t>
      </w:r>
      <w:r w:rsidR="00025B57">
        <w:t xml:space="preserve">педагогами, проводящими с их ребенком большую часть времени. В первую очередь на мое приглашение посетить </w:t>
      </w:r>
      <w:r w:rsidR="006A1731">
        <w:t xml:space="preserve">занятия клуба откликнулись мамы, которые водят в наш детский сад не одного, а нескольких своих детей. </w:t>
      </w:r>
      <w:r w:rsidR="00025B57">
        <w:t xml:space="preserve">Пока наши встречи нерегулярны, хотя </w:t>
      </w:r>
      <w:r w:rsidR="006A1731">
        <w:t xml:space="preserve">их </w:t>
      </w:r>
      <w:r w:rsidR="00025B57">
        <w:t>планировалось проводить раз в неделю. Но каждое заседание семейного музыкального клуба приносит множество положительных эмоций и детям, и родителям, и мне.</w:t>
      </w:r>
    </w:p>
    <w:p w:rsidR="00CC3DEF" w:rsidRDefault="006A1731">
      <w:r>
        <w:t>На первых встречах мамы практически не проявляли активность, в основном наслаждаясь достижениями в развитии музыкальных способностей своих детей. Поэтому моей первоочередной задачей стало привлечение взрослых к музыкальному сотворчеству. Этого я доби</w:t>
      </w:r>
      <w:r w:rsidR="00CC3DEF">
        <w:t>ваю</w:t>
      </w:r>
      <w:r>
        <w:t xml:space="preserve">сь, предлагая </w:t>
      </w:r>
      <w:r w:rsidR="00CC3DEF">
        <w:t>родителям вместе с детьми:</w:t>
      </w:r>
    </w:p>
    <w:p w:rsidR="00CC3DEF" w:rsidRDefault="00CC3DEF">
      <w:r>
        <w:lastRenderedPageBreak/>
        <w:t>- прослушать музыкальное произведение и нарисовать свои впечатления;</w:t>
      </w:r>
    </w:p>
    <w:p w:rsidR="00CC3DEF" w:rsidRDefault="00CC3DEF">
      <w:r>
        <w:t>- исполнить импровизированный танец под музыку (народную, современную, бальную);</w:t>
      </w:r>
    </w:p>
    <w:p w:rsidR="00CC3DEF" w:rsidRDefault="00CC3DEF">
      <w:r>
        <w:t>- примерить на себя различные образы</w:t>
      </w:r>
      <w:r w:rsidR="00D36BC4">
        <w:t xml:space="preserve"> и подвигаться в соответствии с ними</w:t>
      </w:r>
      <w:r>
        <w:t xml:space="preserve"> (зверей, птиц, игрушек, мультипликационных персонажей);</w:t>
      </w:r>
    </w:p>
    <w:p w:rsidR="00D36BC4" w:rsidRDefault="00D36BC4">
      <w:r>
        <w:t>- спеть знакомую или новую песню соло, дуэтом, всем хором;</w:t>
      </w:r>
    </w:p>
    <w:p w:rsidR="00477110" w:rsidRDefault="00477110">
      <w:r>
        <w:t>- сделать своими руками простейшие шумовые музыкальные инструменты из подручных материалов;</w:t>
      </w:r>
    </w:p>
    <w:p w:rsidR="00CC3DEF" w:rsidRDefault="00CC3DEF">
      <w:r>
        <w:t xml:space="preserve">- аранжировать мелодию, исполняемую на фортепиано, </w:t>
      </w:r>
      <w:bookmarkStart w:id="0" w:name="_GoBack"/>
      <w:bookmarkEnd w:id="0"/>
      <w:r>
        <w:t>музыкальными инструментами.</w:t>
      </w:r>
    </w:p>
    <w:p w:rsidR="006A1731" w:rsidRDefault="00CC3DEF">
      <w:r>
        <w:t>Дети привыкли выполнять подобные задания, своей непосредственностью и эмоциональным восприятием они заражают своих мам и бабушек, после чего взрослые с удовольствием включаются в различные виды музыкальной деятельности.</w:t>
      </w:r>
    </w:p>
    <w:p w:rsidR="00D36BC4" w:rsidRDefault="00D36BC4">
      <w:r>
        <w:t>Раскрепостить родителей помогают игры, как традиционные («Угадай, на чем играю», «Кто по лесу идет», «Музыкальная лесенка», «Повтори ритм»), так и популярные на телевидении («Сто к одному», «Угадай мелодию», «Поле чудес»). Участники заседан</w:t>
      </w:r>
      <w:r w:rsidR="00BB628B">
        <w:t xml:space="preserve">ий семейного </w:t>
      </w:r>
      <w:r>
        <w:t xml:space="preserve">клуба становятся участниками мини-конкурсов, музыкальных викторин, разгадывают вместе с детьми тематические </w:t>
      </w:r>
      <w:proofErr w:type="spellStart"/>
      <w:r>
        <w:t>сканворды</w:t>
      </w:r>
      <w:proofErr w:type="spellEnd"/>
      <w:r>
        <w:t>, ребусы.</w:t>
      </w:r>
      <w:r w:rsidR="00BB628B">
        <w:t xml:space="preserve"> Недавно мы объявили конкурс на лучшее название для нашего клуба.</w:t>
      </w:r>
    </w:p>
    <w:p w:rsidR="00BB628B" w:rsidRDefault="00BB628B">
      <w:r>
        <w:t>Благодаря организации деятельности музыкального семейного клуба родители стали более активно включаться в жизнь детского сада, интересоваться успехами в развитии музыкальных способностей своих детей, предлагать новые формы проведения заседаний (экскурсии, походы в театр или на концерты). Работа продолжается, и она приносит явно положительные результаты, что не может не радовать меня, как педагога.</w:t>
      </w:r>
    </w:p>
    <w:sectPr w:rsidR="00BB6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79AB"/>
    <w:multiLevelType w:val="hybridMultilevel"/>
    <w:tmpl w:val="C4F8D5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DE6F8F"/>
    <w:multiLevelType w:val="hybridMultilevel"/>
    <w:tmpl w:val="3A2033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965D38"/>
    <w:multiLevelType w:val="hybridMultilevel"/>
    <w:tmpl w:val="00B2E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57"/>
    <w:rsid w:val="00025B57"/>
    <w:rsid w:val="002F57C9"/>
    <w:rsid w:val="00477110"/>
    <w:rsid w:val="004E52D9"/>
    <w:rsid w:val="005843A7"/>
    <w:rsid w:val="005B5B93"/>
    <w:rsid w:val="006A1731"/>
    <w:rsid w:val="00787ABD"/>
    <w:rsid w:val="008C3022"/>
    <w:rsid w:val="009F6A41"/>
    <w:rsid w:val="00A02757"/>
    <w:rsid w:val="00AA3F56"/>
    <w:rsid w:val="00BB628B"/>
    <w:rsid w:val="00CB002F"/>
    <w:rsid w:val="00CC3DEF"/>
    <w:rsid w:val="00D36BC4"/>
    <w:rsid w:val="00D54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57"/>
    <w:pPr>
      <w:spacing w:after="120" w:line="240" w:lineRule="auto"/>
      <w:ind w:firstLine="567"/>
      <w:jc w:val="both"/>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757"/>
    <w:pPr>
      <w:spacing w:after="0"/>
    </w:pPr>
    <w:rPr>
      <w:rFonts w:ascii="Tahoma" w:hAnsi="Tahoma" w:cs="Tahoma"/>
      <w:sz w:val="16"/>
      <w:szCs w:val="16"/>
    </w:rPr>
  </w:style>
  <w:style w:type="character" w:customStyle="1" w:styleId="a4">
    <w:name w:val="Текст выноски Знак"/>
    <w:basedOn w:val="a0"/>
    <w:link w:val="a3"/>
    <w:uiPriority w:val="99"/>
    <w:semiHidden/>
    <w:rsid w:val="00A02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57"/>
    <w:pPr>
      <w:spacing w:after="120" w:line="240" w:lineRule="auto"/>
      <w:ind w:firstLine="567"/>
      <w:jc w:val="both"/>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757"/>
    <w:pPr>
      <w:spacing w:after="0"/>
    </w:pPr>
    <w:rPr>
      <w:rFonts w:ascii="Tahoma" w:hAnsi="Tahoma" w:cs="Tahoma"/>
      <w:sz w:val="16"/>
      <w:szCs w:val="16"/>
    </w:rPr>
  </w:style>
  <w:style w:type="character" w:customStyle="1" w:styleId="a4">
    <w:name w:val="Текст выноски Знак"/>
    <w:basedOn w:val="a0"/>
    <w:link w:val="a3"/>
    <w:uiPriority w:val="99"/>
    <w:semiHidden/>
    <w:rsid w:val="00A02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091CA5-CB3D-4E89-BC3F-230FF8DAF7D7}" type="doc">
      <dgm:prSet loTypeId="urn:microsoft.com/office/officeart/2005/8/layout/radial5" loCatId="cycle" qsTypeId="urn:microsoft.com/office/officeart/2005/8/quickstyle/3d1" qsCatId="3D" csTypeId="urn:microsoft.com/office/officeart/2005/8/colors/colorful5" csCatId="colorful" phldr="1"/>
      <dgm:spPr/>
      <dgm:t>
        <a:bodyPr/>
        <a:lstStyle/>
        <a:p>
          <a:endParaRPr lang="ru-RU"/>
        </a:p>
      </dgm:t>
    </dgm:pt>
    <dgm:pt modelId="{57A502F3-3DBB-487C-AEB5-F46258CD9101}">
      <dgm:prSet phldrT="[Текст]"/>
      <dgm:spPr/>
      <dgm:t>
        <a:bodyPr/>
        <a:lstStyle/>
        <a:p>
          <a:r>
            <a:rPr lang="ru-RU"/>
            <a:t>Формы взаимодействия музыкального руководителя с семьей</a:t>
          </a:r>
        </a:p>
      </dgm:t>
    </dgm:pt>
    <dgm:pt modelId="{4CC83868-F0BB-4298-B484-D094CACE787C}" type="parTrans" cxnId="{44A330A8-C01A-4C4B-91CD-3F8FBCE9DA43}">
      <dgm:prSet/>
      <dgm:spPr/>
      <dgm:t>
        <a:bodyPr/>
        <a:lstStyle/>
        <a:p>
          <a:endParaRPr lang="ru-RU"/>
        </a:p>
      </dgm:t>
    </dgm:pt>
    <dgm:pt modelId="{6C815E79-A0EC-4016-A570-F542A2F2877F}" type="sibTrans" cxnId="{44A330A8-C01A-4C4B-91CD-3F8FBCE9DA43}">
      <dgm:prSet/>
      <dgm:spPr/>
      <dgm:t>
        <a:bodyPr/>
        <a:lstStyle/>
        <a:p>
          <a:endParaRPr lang="ru-RU"/>
        </a:p>
      </dgm:t>
    </dgm:pt>
    <dgm:pt modelId="{035D8818-0334-4D7F-978F-00B3B716A1F4}">
      <dgm:prSet phldrT="[Текст]"/>
      <dgm:spPr/>
      <dgm:t>
        <a:bodyPr/>
        <a:lstStyle/>
        <a:p>
          <a:r>
            <a:rPr lang="ru-RU"/>
            <a:t>Индивидуальные и групповые консультации</a:t>
          </a:r>
        </a:p>
      </dgm:t>
    </dgm:pt>
    <dgm:pt modelId="{065946D5-62A1-410A-8A16-B09539DB549A}" type="parTrans" cxnId="{A78900E7-DA28-4E40-8BDD-E0EEE2926817}">
      <dgm:prSet/>
      <dgm:spPr/>
      <dgm:t>
        <a:bodyPr/>
        <a:lstStyle/>
        <a:p>
          <a:endParaRPr lang="ru-RU"/>
        </a:p>
      </dgm:t>
    </dgm:pt>
    <dgm:pt modelId="{BD720367-FBF8-41BA-88D2-1E6C508B829B}" type="sibTrans" cxnId="{A78900E7-DA28-4E40-8BDD-E0EEE2926817}">
      <dgm:prSet/>
      <dgm:spPr/>
      <dgm:t>
        <a:bodyPr/>
        <a:lstStyle/>
        <a:p>
          <a:endParaRPr lang="ru-RU"/>
        </a:p>
      </dgm:t>
    </dgm:pt>
    <dgm:pt modelId="{50B4E3DE-5D61-45F3-A31B-44A296DF44D9}">
      <dgm:prSet phldrT="[Текст]"/>
      <dgm:spPr/>
      <dgm:t>
        <a:bodyPr/>
        <a:lstStyle/>
        <a:p>
          <a:r>
            <a:rPr lang="ru-RU"/>
            <a:t>Размещение информации о музыкальной деятельности детей группы в уголке для родителей</a:t>
          </a:r>
        </a:p>
      </dgm:t>
    </dgm:pt>
    <dgm:pt modelId="{9A2B6F6E-8AB7-4890-AF45-E3F0732E6F49}" type="parTrans" cxnId="{C4C0CD7F-E98D-4ABE-B71A-E28B6FD77B24}">
      <dgm:prSet/>
      <dgm:spPr/>
      <dgm:t>
        <a:bodyPr/>
        <a:lstStyle/>
        <a:p>
          <a:endParaRPr lang="ru-RU"/>
        </a:p>
      </dgm:t>
    </dgm:pt>
    <dgm:pt modelId="{7BE31690-951A-4C29-B442-34F98A2E3953}" type="sibTrans" cxnId="{C4C0CD7F-E98D-4ABE-B71A-E28B6FD77B24}">
      <dgm:prSet/>
      <dgm:spPr/>
      <dgm:t>
        <a:bodyPr/>
        <a:lstStyle/>
        <a:p>
          <a:endParaRPr lang="ru-RU"/>
        </a:p>
      </dgm:t>
    </dgm:pt>
    <dgm:pt modelId="{66292955-C5F9-491E-967D-9FD49C74848F}">
      <dgm:prSet phldrT="[Текст]"/>
      <dgm:spPr/>
      <dgm:t>
        <a:bodyPr/>
        <a:lstStyle/>
        <a:p>
          <a:r>
            <a:rPr lang="ru-RU"/>
            <a:t>Семейный музыкальный клуб</a:t>
          </a:r>
        </a:p>
      </dgm:t>
    </dgm:pt>
    <dgm:pt modelId="{64BD0EEE-E5CE-4FCC-A73F-6887EE65B7A9}" type="parTrans" cxnId="{CCFC44F1-BC7D-4DDF-A88C-E2CD04FAB0EA}">
      <dgm:prSet/>
      <dgm:spPr/>
      <dgm:t>
        <a:bodyPr/>
        <a:lstStyle/>
        <a:p>
          <a:endParaRPr lang="ru-RU"/>
        </a:p>
      </dgm:t>
    </dgm:pt>
    <dgm:pt modelId="{DBFD3CC4-D696-42BE-BC60-40E78E3D3500}" type="sibTrans" cxnId="{CCFC44F1-BC7D-4DDF-A88C-E2CD04FAB0EA}">
      <dgm:prSet/>
      <dgm:spPr/>
      <dgm:t>
        <a:bodyPr/>
        <a:lstStyle/>
        <a:p>
          <a:endParaRPr lang="ru-RU"/>
        </a:p>
      </dgm:t>
    </dgm:pt>
    <dgm:pt modelId="{8B1BDA8C-4F51-4A40-9A81-4569D9955C1A}">
      <dgm:prSet phldrT="[Текст]"/>
      <dgm:spPr/>
      <dgm:t>
        <a:bodyPr/>
        <a:lstStyle/>
        <a:p>
          <a:r>
            <a:rPr lang="ru-RU"/>
            <a:t>Выступления на родительских собраниях</a:t>
          </a:r>
        </a:p>
      </dgm:t>
    </dgm:pt>
    <dgm:pt modelId="{073E4C8E-EE23-4FAB-AD7D-CA04355C621C}" type="parTrans" cxnId="{B3D99615-1A46-483D-AA64-E63ACD788973}">
      <dgm:prSet/>
      <dgm:spPr/>
      <dgm:t>
        <a:bodyPr/>
        <a:lstStyle/>
        <a:p>
          <a:endParaRPr lang="ru-RU"/>
        </a:p>
      </dgm:t>
    </dgm:pt>
    <dgm:pt modelId="{896EB1FB-4771-4BA8-972C-C37A628EEF67}" type="sibTrans" cxnId="{B3D99615-1A46-483D-AA64-E63ACD788973}">
      <dgm:prSet/>
      <dgm:spPr/>
      <dgm:t>
        <a:bodyPr/>
        <a:lstStyle/>
        <a:p>
          <a:endParaRPr lang="ru-RU"/>
        </a:p>
      </dgm:t>
    </dgm:pt>
    <dgm:pt modelId="{86E81948-B6F3-41D9-A3F7-753A8D5F5BC4}">
      <dgm:prSet phldrT="[Текст]"/>
      <dgm:spPr/>
      <dgm:t>
        <a:bodyPr/>
        <a:lstStyle/>
        <a:p>
          <a:r>
            <a:rPr lang="ru-RU"/>
            <a:t>Проведение открытых мероприятий (праздников, вечеров развлечений, концертов, викторин)</a:t>
          </a:r>
        </a:p>
      </dgm:t>
    </dgm:pt>
    <dgm:pt modelId="{7A26DF6C-8269-46F8-BAF2-5787F8F55580}" type="parTrans" cxnId="{5A255960-BF5D-464F-8A40-FFBC8785A6E1}">
      <dgm:prSet/>
      <dgm:spPr/>
      <dgm:t>
        <a:bodyPr/>
        <a:lstStyle/>
        <a:p>
          <a:endParaRPr lang="ru-RU"/>
        </a:p>
      </dgm:t>
    </dgm:pt>
    <dgm:pt modelId="{00194837-B895-4890-A62A-F8BC0E62A91C}" type="sibTrans" cxnId="{5A255960-BF5D-464F-8A40-FFBC8785A6E1}">
      <dgm:prSet/>
      <dgm:spPr/>
      <dgm:t>
        <a:bodyPr/>
        <a:lstStyle/>
        <a:p>
          <a:endParaRPr lang="ru-RU"/>
        </a:p>
      </dgm:t>
    </dgm:pt>
    <dgm:pt modelId="{DC668F65-E09D-4710-91C8-4A5705365475}">
      <dgm:prSet phldrT="[Текст]"/>
      <dgm:spPr/>
      <dgm:t>
        <a:bodyPr/>
        <a:lstStyle/>
        <a:p>
          <a:r>
            <a:rPr lang="ru-RU"/>
            <a:t>Фотовыставки, выставки рисунков, поделок</a:t>
          </a:r>
        </a:p>
      </dgm:t>
    </dgm:pt>
    <dgm:pt modelId="{12473568-C450-4B62-9ABE-9173F3527BA0}" type="parTrans" cxnId="{2FA1D37C-F44E-484B-93D8-285EAD7FBFDF}">
      <dgm:prSet/>
      <dgm:spPr/>
      <dgm:t>
        <a:bodyPr/>
        <a:lstStyle/>
        <a:p>
          <a:endParaRPr lang="ru-RU"/>
        </a:p>
      </dgm:t>
    </dgm:pt>
    <dgm:pt modelId="{DD0AD955-ACAF-404B-A68F-4E2030846899}" type="sibTrans" cxnId="{2FA1D37C-F44E-484B-93D8-285EAD7FBFDF}">
      <dgm:prSet/>
      <dgm:spPr/>
      <dgm:t>
        <a:bodyPr/>
        <a:lstStyle/>
        <a:p>
          <a:endParaRPr lang="ru-RU"/>
        </a:p>
      </dgm:t>
    </dgm:pt>
    <dgm:pt modelId="{6841CE1F-88D5-4089-AE64-4A31CCD06287}">
      <dgm:prSet phldrT="[Текст]"/>
      <dgm:spPr/>
      <dgm:t>
        <a:bodyPr/>
        <a:lstStyle/>
        <a:p>
          <a:r>
            <a:rPr lang="ru-RU"/>
            <a:t>Размещение информации в Интернете (на сайте ДОУ, в группах социальных сетей, на тематических форумах)</a:t>
          </a:r>
        </a:p>
      </dgm:t>
    </dgm:pt>
    <dgm:pt modelId="{A43D028F-2016-4AA7-97D5-7F2D1FBDCDF4}" type="parTrans" cxnId="{F7F6D9FD-DF72-4256-B161-0383D926FD66}">
      <dgm:prSet/>
      <dgm:spPr/>
      <dgm:t>
        <a:bodyPr/>
        <a:lstStyle/>
        <a:p>
          <a:endParaRPr lang="ru-RU"/>
        </a:p>
      </dgm:t>
    </dgm:pt>
    <dgm:pt modelId="{D60DE7F4-C67D-485E-8225-D6663DA4B5F5}" type="sibTrans" cxnId="{F7F6D9FD-DF72-4256-B161-0383D926FD66}">
      <dgm:prSet/>
      <dgm:spPr/>
      <dgm:t>
        <a:bodyPr/>
        <a:lstStyle/>
        <a:p>
          <a:endParaRPr lang="ru-RU"/>
        </a:p>
      </dgm:t>
    </dgm:pt>
    <dgm:pt modelId="{56CB5CE6-05BC-4E7C-AD54-A7F0EC8A3F96}" type="pres">
      <dgm:prSet presAssocID="{3D091CA5-CB3D-4E89-BC3F-230FF8DAF7D7}" presName="Name0" presStyleCnt="0">
        <dgm:presLayoutVars>
          <dgm:chMax val="1"/>
          <dgm:dir/>
          <dgm:animLvl val="ctr"/>
          <dgm:resizeHandles val="exact"/>
        </dgm:presLayoutVars>
      </dgm:prSet>
      <dgm:spPr/>
      <dgm:t>
        <a:bodyPr/>
        <a:lstStyle/>
        <a:p>
          <a:endParaRPr lang="ru-RU"/>
        </a:p>
      </dgm:t>
    </dgm:pt>
    <dgm:pt modelId="{BC7312CA-C2F7-4F12-9049-E653B45FB661}" type="pres">
      <dgm:prSet presAssocID="{57A502F3-3DBB-487C-AEB5-F46258CD9101}" presName="centerShape" presStyleLbl="node0" presStyleIdx="0" presStyleCnt="1"/>
      <dgm:spPr/>
      <dgm:t>
        <a:bodyPr/>
        <a:lstStyle/>
        <a:p>
          <a:endParaRPr lang="ru-RU"/>
        </a:p>
      </dgm:t>
    </dgm:pt>
    <dgm:pt modelId="{54661C82-26A4-4E71-B8CA-2551513439A9}" type="pres">
      <dgm:prSet presAssocID="{065946D5-62A1-410A-8A16-B09539DB549A}" presName="parTrans" presStyleLbl="sibTrans2D1" presStyleIdx="0" presStyleCnt="7"/>
      <dgm:spPr/>
      <dgm:t>
        <a:bodyPr/>
        <a:lstStyle/>
        <a:p>
          <a:endParaRPr lang="ru-RU"/>
        </a:p>
      </dgm:t>
    </dgm:pt>
    <dgm:pt modelId="{3634DDBD-B4D3-47CE-B6C2-39472E3AD168}" type="pres">
      <dgm:prSet presAssocID="{065946D5-62A1-410A-8A16-B09539DB549A}" presName="connectorText" presStyleLbl="sibTrans2D1" presStyleIdx="0" presStyleCnt="7"/>
      <dgm:spPr/>
      <dgm:t>
        <a:bodyPr/>
        <a:lstStyle/>
        <a:p>
          <a:endParaRPr lang="ru-RU"/>
        </a:p>
      </dgm:t>
    </dgm:pt>
    <dgm:pt modelId="{5CCF9715-822B-4AB9-BAAB-F5DF0C540A02}" type="pres">
      <dgm:prSet presAssocID="{035D8818-0334-4D7F-978F-00B3B716A1F4}" presName="node" presStyleLbl="node1" presStyleIdx="0" presStyleCnt="7">
        <dgm:presLayoutVars>
          <dgm:bulletEnabled val="1"/>
        </dgm:presLayoutVars>
      </dgm:prSet>
      <dgm:spPr/>
      <dgm:t>
        <a:bodyPr/>
        <a:lstStyle/>
        <a:p>
          <a:endParaRPr lang="ru-RU"/>
        </a:p>
      </dgm:t>
    </dgm:pt>
    <dgm:pt modelId="{CD42EF2B-A412-4E92-AB8A-F9A660812C27}" type="pres">
      <dgm:prSet presAssocID="{9A2B6F6E-8AB7-4890-AF45-E3F0732E6F49}" presName="parTrans" presStyleLbl="sibTrans2D1" presStyleIdx="1" presStyleCnt="7"/>
      <dgm:spPr/>
      <dgm:t>
        <a:bodyPr/>
        <a:lstStyle/>
        <a:p>
          <a:endParaRPr lang="ru-RU"/>
        </a:p>
      </dgm:t>
    </dgm:pt>
    <dgm:pt modelId="{3CA243DE-B807-40F1-91F3-6547C0B5BEA2}" type="pres">
      <dgm:prSet presAssocID="{9A2B6F6E-8AB7-4890-AF45-E3F0732E6F49}" presName="connectorText" presStyleLbl="sibTrans2D1" presStyleIdx="1" presStyleCnt="7"/>
      <dgm:spPr/>
      <dgm:t>
        <a:bodyPr/>
        <a:lstStyle/>
        <a:p>
          <a:endParaRPr lang="ru-RU"/>
        </a:p>
      </dgm:t>
    </dgm:pt>
    <dgm:pt modelId="{019D818E-E8D7-47F9-A3BA-3BC970BF2E4A}" type="pres">
      <dgm:prSet presAssocID="{50B4E3DE-5D61-45F3-A31B-44A296DF44D9}" presName="node" presStyleLbl="node1" presStyleIdx="1" presStyleCnt="7">
        <dgm:presLayoutVars>
          <dgm:bulletEnabled val="1"/>
        </dgm:presLayoutVars>
      </dgm:prSet>
      <dgm:spPr/>
      <dgm:t>
        <a:bodyPr/>
        <a:lstStyle/>
        <a:p>
          <a:endParaRPr lang="ru-RU"/>
        </a:p>
      </dgm:t>
    </dgm:pt>
    <dgm:pt modelId="{157AE9FE-6119-4F06-A3F3-8E8A68890B91}" type="pres">
      <dgm:prSet presAssocID="{64BD0EEE-E5CE-4FCC-A73F-6887EE65B7A9}" presName="parTrans" presStyleLbl="sibTrans2D1" presStyleIdx="2" presStyleCnt="7"/>
      <dgm:spPr/>
      <dgm:t>
        <a:bodyPr/>
        <a:lstStyle/>
        <a:p>
          <a:endParaRPr lang="ru-RU"/>
        </a:p>
      </dgm:t>
    </dgm:pt>
    <dgm:pt modelId="{CF640B96-1CF5-48CE-9797-AD249E47BECB}" type="pres">
      <dgm:prSet presAssocID="{64BD0EEE-E5CE-4FCC-A73F-6887EE65B7A9}" presName="connectorText" presStyleLbl="sibTrans2D1" presStyleIdx="2" presStyleCnt="7"/>
      <dgm:spPr/>
      <dgm:t>
        <a:bodyPr/>
        <a:lstStyle/>
        <a:p>
          <a:endParaRPr lang="ru-RU"/>
        </a:p>
      </dgm:t>
    </dgm:pt>
    <dgm:pt modelId="{03AB961D-1AAE-499B-A99D-446F7CABA887}" type="pres">
      <dgm:prSet presAssocID="{66292955-C5F9-491E-967D-9FD49C74848F}" presName="node" presStyleLbl="node1" presStyleIdx="2" presStyleCnt="7">
        <dgm:presLayoutVars>
          <dgm:bulletEnabled val="1"/>
        </dgm:presLayoutVars>
      </dgm:prSet>
      <dgm:spPr/>
      <dgm:t>
        <a:bodyPr/>
        <a:lstStyle/>
        <a:p>
          <a:endParaRPr lang="ru-RU"/>
        </a:p>
      </dgm:t>
    </dgm:pt>
    <dgm:pt modelId="{EFF682A6-84FC-4930-B53B-332F6189B7FE}" type="pres">
      <dgm:prSet presAssocID="{073E4C8E-EE23-4FAB-AD7D-CA04355C621C}" presName="parTrans" presStyleLbl="sibTrans2D1" presStyleIdx="3" presStyleCnt="7"/>
      <dgm:spPr/>
      <dgm:t>
        <a:bodyPr/>
        <a:lstStyle/>
        <a:p>
          <a:endParaRPr lang="ru-RU"/>
        </a:p>
      </dgm:t>
    </dgm:pt>
    <dgm:pt modelId="{29886499-0BEA-4AFE-9A79-5FE60DFAF3BE}" type="pres">
      <dgm:prSet presAssocID="{073E4C8E-EE23-4FAB-AD7D-CA04355C621C}" presName="connectorText" presStyleLbl="sibTrans2D1" presStyleIdx="3" presStyleCnt="7"/>
      <dgm:spPr/>
      <dgm:t>
        <a:bodyPr/>
        <a:lstStyle/>
        <a:p>
          <a:endParaRPr lang="ru-RU"/>
        </a:p>
      </dgm:t>
    </dgm:pt>
    <dgm:pt modelId="{E9EE2F32-6495-4E95-94CE-3C68E7914FB0}" type="pres">
      <dgm:prSet presAssocID="{8B1BDA8C-4F51-4A40-9A81-4569D9955C1A}" presName="node" presStyleLbl="node1" presStyleIdx="3" presStyleCnt="7">
        <dgm:presLayoutVars>
          <dgm:bulletEnabled val="1"/>
        </dgm:presLayoutVars>
      </dgm:prSet>
      <dgm:spPr/>
      <dgm:t>
        <a:bodyPr/>
        <a:lstStyle/>
        <a:p>
          <a:endParaRPr lang="ru-RU"/>
        </a:p>
      </dgm:t>
    </dgm:pt>
    <dgm:pt modelId="{AFD2CA4A-4250-4B75-921B-F9BD246B91A0}" type="pres">
      <dgm:prSet presAssocID="{7A26DF6C-8269-46F8-BAF2-5787F8F55580}" presName="parTrans" presStyleLbl="sibTrans2D1" presStyleIdx="4" presStyleCnt="7"/>
      <dgm:spPr/>
      <dgm:t>
        <a:bodyPr/>
        <a:lstStyle/>
        <a:p>
          <a:endParaRPr lang="ru-RU"/>
        </a:p>
      </dgm:t>
    </dgm:pt>
    <dgm:pt modelId="{1FFC3443-A449-49C9-A81C-1B1CB3AE2DF5}" type="pres">
      <dgm:prSet presAssocID="{7A26DF6C-8269-46F8-BAF2-5787F8F55580}" presName="connectorText" presStyleLbl="sibTrans2D1" presStyleIdx="4" presStyleCnt="7"/>
      <dgm:spPr/>
      <dgm:t>
        <a:bodyPr/>
        <a:lstStyle/>
        <a:p>
          <a:endParaRPr lang="ru-RU"/>
        </a:p>
      </dgm:t>
    </dgm:pt>
    <dgm:pt modelId="{9A9CA32F-4842-481D-A293-73B39E98DEF4}" type="pres">
      <dgm:prSet presAssocID="{86E81948-B6F3-41D9-A3F7-753A8D5F5BC4}" presName="node" presStyleLbl="node1" presStyleIdx="4" presStyleCnt="7">
        <dgm:presLayoutVars>
          <dgm:bulletEnabled val="1"/>
        </dgm:presLayoutVars>
      </dgm:prSet>
      <dgm:spPr/>
      <dgm:t>
        <a:bodyPr/>
        <a:lstStyle/>
        <a:p>
          <a:endParaRPr lang="ru-RU"/>
        </a:p>
      </dgm:t>
    </dgm:pt>
    <dgm:pt modelId="{04D044E7-1FC0-4B53-89CA-64F880CD2B23}" type="pres">
      <dgm:prSet presAssocID="{12473568-C450-4B62-9ABE-9173F3527BA0}" presName="parTrans" presStyleLbl="sibTrans2D1" presStyleIdx="5" presStyleCnt="7"/>
      <dgm:spPr/>
      <dgm:t>
        <a:bodyPr/>
        <a:lstStyle/>
        <a:p>
          <a:endParaRPr lang="ru-RU"/>
        </a:p>
      </dgm:t>
    </dgm:pt>
    <dgm:pt modelId="{C6637035-F136-4F6D-B28F-7AD5F74FB889}" type="pres">
      <dgm:prSet presAssocID="{12473568-C450-4B62-9ABE-9173F3527BA0}" presName="connectorText" presStyleLbl="sibTrans2D1" presStyleIdx="5" presStyleCnt="7"/>
      <dgm:spPr/>
      <dgm:t>
        <a:bodyPr/>
        <a:lstStyle/>
        <a:p>
          <a:endParaRPr lang="ru-RU"/>
        </a:p>
      </dgm:t>
    </dgm:pt>
    <dgm:pt modelId="{CAAF430D-8BCE-41DE-82CD-FA6C94573F10}" type="pres">
      <dgm:prSet presAssocID="{DC668F65-E09D-4710-91C8-4A5705365475}" presName="node" presStyleLbl="node1" presStyleIdx="5" presStyleCnt="7">
        <dgm:presLayoutVars>
          <dgm:bulletEnabled val="1"/>
        </dgm:presLayoutVars>
      </dgm:prSet>
      <dgm:spPr/>
      <dgm:t>
        <a:bodyPr/>
        <a:lstStyle/>
        <a:p>
          <a:endParaRPr lang="ru-RU"/>
        </a:p>
      </dgm:t>
    </dgm:pt>
    <dgm:pt modelId="{8D970C9F-40D2-4678-B311-78400C22F250}" type="pres">
      <dgm:prSet presAssocID="{A43D028F-2016-4AA7-97D5-7F2D1FBDCDF4}" presName="parTrans" presStyleLbl="sibTrans2D1" presStyleIdx="6" presStyleCnt="7"/>
      <dgm:spPr/>
      <dgm:t>
        <a:bodyPr/>
        <a:lstStyle/>
        <a:p>
          <a:endParaRPr lang="ru-RU"/>
        </a:p>
      </dgm:t>
    </dgm:pt>
    <dgm:pt modelId="{640530E3-B45D-4D1F-AA01-299AFD3E99BA}" type="pres">
      <dgm:prSet presAssocID="{A43D028F-2016-4AA7-97D5-7F2D1FBDCDF4}" presName="connectorText" presStyleLbl="sibTrans2D1" presStyleIdx="6" presStyleCnt="7"/>
      <dgm:spPr/>
      <dgm:t>
        <a:bodyPr/>
        <a:lstStyle/>
        <a:p>
          <a:endParaRPr lang="ru-RU"/>
        </a:p>
      </dgm:t>
    </dgm:pt>
    <dgm:pt modelId="{3A6B7617-339E-49B4-92DC-A10FCD1D205B}" type="pres">
      <dgm:prSet presAssocID="{6841CE1F-88D5-4089-AE64-4A31CCD06287}" presName="node" presStyleLbl="node1" presStyleIdx="6" presStyleCnt="7">
        <dgm:presLayoutVars>
          <dgm:bulletEnabled val="1"/>
        </dgm:presLayoutVars>
      </dgm:prSet>
      <dgm:spPr/>
      <dgm:t>
        <a:bodyPr/>
        <a:lstStyle/>
        <a:p>
          <a:endParaRPr lang="ru-RU"/>
        </a:p>
      </dgm:t>
    </dgm:pt>
  </dgm:ptLst>
  <dgm:cxnLst>
    <dgm:cxn modelId="{B683E8E3-8D62-43AF-B265-62028E970378}" type="presOf" srcId="{073E4C8E-EE23-4FAB-AD7D-CA04355C621C}" destId="{29886499-0BEA-4AFE-9A79-5FE60DFAF3BE}" srcOrd="1" destOrd="0" presId="urn:microsoft.com/office/officeart/2005/8/layout/radial5"/>
    <dgm:cxn modelId="{78C13F11-A43E-43FD-84ED-720A32307A4E}" type="presOf" srcId="{12473568-C450-4B62-9ABE-9173F3527BA0}" destId="{C6637035-F136-4F6D-B28F-7AD5F74FB889}" srcOrd="1" destOrd="0" presId="urn:microsoft.com/office/officeart/2005/8/layout/radial5"/>
    <dgm:cxn modelId="{EFCA8EAC-5E34-43BB-A434-47A85A3F01B8}" type="presOf" srcId="{7A26DF6C-8269-46F8-BAF2-5787F8F55580}" destId="{AFD2CA4A-4250-4B75-921B-F9BD246B91A0}" srcOrd="0" destOrd="0" presId="urn:microsoft.com/office/officeart/2005/8/layout/radial5"/>
    <dgm:cxn modelId="{21CF5849-B228-419A-B6ED-98208BAF7B04}" type="presOf" srcId="{065946D5-62A1-410A-8A16-B09539DB549A}" destId="{54661C82-26A4-4E71-B8CA-2551513439A9}" srcOrd="0" destOrd="0" presId="urn:microsoft.com/office/officeart/2005/8/layout/radial5"/>
    <dgm:cxn modelId="{B3D99615-1A46-483D-AA64-E63ACD788973}" srcId="{57A502F3-3DBB-487C-AEB5-F46258CD9101}" destId="{8B1BDA8C-4F51-4A40-9A81-4569D9955C1A}" srcOrd="3" destOrd="0" parTransId="{073E4C8E-EE23-4FAB-AD7D-CA04355C621C}" sibTransId="{896EB1FB-4771-4BA8-972C-C37A628EEF67}"/>
    <dgm:cxn modelId="{7A521068-9C46-4D1F-A97F-FDBD5254C6FD}" type="presOf" srcId="{50B4E3DE-5D61-45F3-A31B-44A296DF44D9}" destId="{019D818E-E8D7-47F9-A3BA-3BC970BF2E4A}" srcOrd="0" destOrd="0" presId="urn:microsoft.com/office/officeart/2005/8/layout/radial5"/>
    <dgm:cxn modelId="{EA969DC7-E12C-418B-B92E-F6170D89A34B}" type="presOf" srcId="{57A502F3-3DBB-487C-AEB5-F46258CD9101}" destId="{BC7312CA-C2F7-4F12-9049-E653B45FB661}" srcOrd="0" destOrd="0" presId="urn:microsoft.com/office/officeart/2005/8/layout/radial5"/>
    <dgm:cxn modelId="{5060A28E-04C4-4829-A190-9782364F17B8}" type="presOf" srcId="{8B1BDA8C-4F51-4A40-9A81-4569D9955C1A}" destId="{E9EE2F32-6495-4E95-94CE-3C68E7914FB0}" srcOrd="0" destOrd="0" presId="urn:microsoft.com/office/officeart/2005/8/layout/radial5"/>
    <dgm:cxn modelId="{2587A33C-DAFC-4D6A-AC8C-17585F1EADCD}" type="presOf" srcId="{6841CE1F-88D5-4089-AE64-4A31CCD06287}" destId="{3A6B7617-339E-49B4-92DC-A10FCD1D205B}" srcOrd="0" destOrd="0" presId="urn:microsoft.com/office/officeart/2005/8/layout/radial5"/>
    <dgm:cxn modelId="{FC963002-439B-4912-84B2-65810B52046B}" type="presOf" srcId="{DC668F65-E09D-4710-91C8-4A5705365475}" destId="{CAAF430D-8BCE-41DE-82CD-FA6C94573F10}" srcOrd="0" destOrd="0" presId="urn:microsoft.com/office/officeart/2005/8/layout/radial5"/>
    <dgm:cxn modelId="{A78900E7-DA28-4E40-8BDD-E0EEE2926817}" srcId="{57A502F3-3DBB-487C-AEB5-F46258CD9101}" destId="{035D8818-0334-4D7F-978F-00B3B716A1F4}" srcOrd="0" destOrd="0" parTransId="{065946D5-62A1-410A-8A16-B09539DB549A}" sibTransId="{BD720367-FBF8-41BA-88D2-1E6C508B829B}"/>
    <dgm:cxn modelId="{86A45AA4-633C-4D25-93AB-233A472244A3}" type="presOf" srcId="{9A2B6F6E-8AB7-4890-AF45-E3F0732E6F49}" destId="{CD42EF2B-A412-4E92-AB8A-F9A660812C27}" srcOrd="0" destOrd="0" presId="urn:microsoft.com/office/officeart/2005/8/layout/radial5"/>
    <dgm:cxn modelId="{44A330A8-C01A-4C4B-91CD-3F8FBCE9DA43}" srcId="{3D091CA5-CB3D-4E89-BC3F-230FF8DAF7D7}" destId="{57A502F3-3DBB-487C-AEB5-F46258CD9101}" srcOrd="0" destOrd="0" parTransId="{4CC83868-F0BB-4298-B484-D094CACE787C}" sibTransId="{6C815E79-A0EC-4016-A570-F542A2F2877F}"/>
    <dgm:cxn modelId="{3F7A005D-0E90-4D72-B71D-DD00EDC6C9E9}" type="presOf" srcId="{64BD0EEE-E5CE-4FCC-A73F-6887EE65B7A9}" destId="{CF640B96-1CF5-48CE-9797-AD249E47BECB}" srcOrd="1" destOrd="0" presId="urn:microsoft.com/office/officeart/2005/8/layout/radial5"/>
    <dgm:cxn modelId="{67137768-2D06-4BDF-89A9-A9A50DE4F138}" type="presOf" srcId="{3D091CA5-CB3D-4E89-BC3F-230FF8DAF7D7}" destId="{56CB5CE6-05BC-4E7C-AD54-A7F0EC8A3F96}" srcOrd="0" destOrd="0" presId="urn:microsoft.com/office/officeart/2005/8/layout/radial5"/>
    <dgm:cxn modelId="{C4C0CD7F-E98D-4ABE-B71A-E28B6FD77B24}" srcId="{57A502F3-3DBB-487C-AEB5-F46258CD9101}" destId="{50B4E3DE-5D61-45F3-A31B-44A296DF44D9}" srcOrd="1" destOrd="0" parTransId="{9A2B6F6E-8AB7-4890-AF45-E3F0732E6F49}" sibTransId="{7BE31690-951A-4C29-B442-34F98A2E3953}"/>
    <dgm:cxn modelId="{0ACD2EC5-725E-4D66-9D75-7D2410C281DF}" type="presOf" srcId="{065946D5-62A1-410A-8A16-B09539DB549A}" destId="{3634DDBD-B4D3-47CE-B6C2-39472E3AD168}" srcOrd="1" destOrd="0" presId="urn:microsoft.com/office/officeart/2005/8/layout/radial5"/>
    <dgm:cxn modelId="{8AABD07F-0E2A-48C4-972F-EA8F2FCC8EBE}" type="presOf" srcId="{12473568-C450-4B62-9ABE-9173F3527BA0}" destId="{04D044E7-1FC0-4B53-89CA-64F880CD2B23}" srcOrd="0" destOrd="0" presId="urn:microsoft.com/office/officeart/2005/8/layout/radial5"/>
    <dgm:cxn modelId="{BDB0FA3C-EEB4-4E2A-92E1-4A94294820A0}" type="presOf" srcId="{035D8818-0334-4D7F-978F-00B3B716A1F4}" destId="{5CCF9715-822B-4AB9-BAAB-F5DF0C540A02}" srcOrd="0" destOrd="0" presId="urn:microsoft.com/office/officeart/2005/8/layout/radial5"/>
    <dgm:cxn modelId="{37DFE7E1-E05B-4AEE-844B-DFD194F93921}" type="presOf" srcId="{66292955-C5F9-491E-967D-9FD49C74848F}" destId="{03AB961D-1AAE-499B-A99D-446F7CABA887}" srcOrd="0" destOrd="0" presId="urn:microsoft.com/office/officeart/2005/8/layout/radial5"/>
    <dgm:cxn modelId="{2FA1D37C-F44E-484B-93D8-285EAD7FBFDF}" srcId="{57A502F3-3DBB-487C-AEB5-F46258CD9101}" destId="{DC668F65-E09D-4710-91C8-4A5705365475}" srcOrd="5" destOrd="0" parTransId="{12473568-C450-4B62-9ABE-9173F3527BA0}" sibTransId="{DD0AD955-ACAF-404B-A68F-4E2030846899}"/>
    <dgm:cxn modelId="{CD98EAAC-F0C0-4E30-B3D2-CDE3FC716022}" type="presOf" srcId="{7A26DF6C-8269-46F8-BAF2-5787F8F55580}" destId="{1FFC3443-A449-49C9-A81C-1B1CB3AE2DF5}" srcOrd="1" destOrd="0" presId="urn:microsoft.com/office/officeart/2005/8/layout/radial5"/>
    <dgm:cxn modelId="{A9015E78-CEFC-4B3B-ADEE-27625D6023C6}" type="presOf" srcId="{9A2B6F6E-8AB7-4890-AF45-E3F0732E6F49}" destId="{3CA243DE-B807-40F1-91F3-6547C0B5BEA2}" srcOrd="1" destOrd="0" presId="urn:microsoft.com/office/officeart/2005/8/layout/radial5"/>
    <dgm:cxn modelId="{F7F6D9FD-DF72-4256-B161-0383D926FD66}" srcId="{57A502F3-3DBB-487C-AEB5-F46258CD9101}" destId="{6841CE1F-88D5-4089-AE64-4A31CCD06287}" srcOrd="6" destOrd="0" parTransId="{A43D028F-2016-4AA7-97D5-7F2D1FBDCDF4}" sibTransId="{D60DE7F4-C67D-485E-8225-D6663DA4B5F5}"/>
    <dgm:cxn modelId="{5A255960-BF5D-464F-8A40-FFBC8785A6E1}" srcId="{57A502F3-3DBB-487C-AEB5-F46258CD9101}" destId="{86E81948-B6F3-41D9-A3F7-753A8D5F5BC4}" srcOrd="4" destOrd="0" parTransId="{7A26DF6C-8269-46F8-BAF2-5787F8F55580}" sibTransId="{00194837-B895-4890-A62A-F8BC0E62A91C}"/>
    <dgm:cxn modelId="{CCFC44F1-BC7D-4DDF-A88C-E2CD04FAB0EA}" srcId="{57A502F3-3DBB-487C-AEB5-F46258CD9101}" destId="{66292955-C5F9-491E-967D-9FD49C74848F}" srcOrd="2" destOrd="0" parTransId="{64BD0EEE-E5CE-4FCC-A73F-6887EE65B7A9}" sibTransId="{DBFD3CC4-D696-42BE-BC60-40E78E3D3500}"/>
    <dgm:cxn modelId="{F1D1572B-EF81-4856-85DA-21740A35E39B}" type="presOf" srcId="{A43D028F-2016-4AA7-97D5-7F2D1FBDCDF4}" destId="{8D970C9F-40D2-4678-B311-78400C22F250}" srcOrd="0" destOrd="0" presId="urn:microsoft.com/office/officeart/2005/8/layout/radial5"/>
    <dgm:cxn modelId="{C640AB1C-DDC0-4841-9570-6DC070F397A5}" type="presOf" srcId="{64BD0EEE-E5CE-4FCC-A73F-6887EE65B7A9}" destId="{157AE9FE-6119-4F06-A3F3-8E8A68890B91}" srcOrd="0" destOrd="0" presId="urn:microsoft.com/office/officeart/2005/8/layout/radial5"/>
    <dgm:cxn modelId="{B3316D74-374C-4D02-AE22-8EA874A7010D}" type="presOf" srcId="{073E4C8E-EE23-4FAB-AD7D-CA04355C621C}" destId="{EFF682A6-84FC-4930-B53B-332F6189B7FE}" srcOrd="0" destOrd="0" presId="urn:microsoft.com/office/officeart/2005/8/layout/radial5"/>
    <dgm:cxn modelId="{0A849582-59D9-461B-BFB5-180321105661}" type="presOf" srcId="{86E81948-B6F3-41D9-A3F7-753A8D5F5BC4}" destId="{9A9CA32F-4842-481D-A293-73B39E98DEF4}" srcOrd="0" destOrd="0" presId="urn:microsoft.com/office/officeart/2005/8/layout/radial5"/>
    <dgm:cxn modelId="{3BA3DF4C-93EC-44BB-9003-328DED047E46}" type="presOf" srcId="{A43D028F-2016-4AA7-97D5-7F2D1FBDCDF4}" destId="{640530E3-B45D-4D1F-AA01-299AFD3E99BA}" srcOrd="1" destOrd="0" presId="urn:microsoft.com/office/officeart/2005/8/layout/radial5"/>
    <dgm:cxn modelId="{DFB7AD6D-8764-47FD-96DD-BEB085456032}" type="presParOf" srcId="{56CB5CE6-05BC-4E7C-AD54-A7F0EC8A3F96}" destId="{BC7312CA-C2F7-4F12-9049-E653B45FB661}" srcOrd="0" destOrd="0" presId="urn:microsoft.com/office/officeart/2005/8/layout/radial5"/>
    <dgm:cxn modelId="{ECC9CFA8-8BF7-4F48-879F-01D3CFF410AB}" type="presParOf" srcId="{56CB5CE6-05BC-4E7C-AD54-A7F0EC8A3F96}" destId="{54661C82-26A4-4E71-B8CA-2551513439A9}" srcOrd="1" destOrd="0" presId="urn:microsoft.com/office/officeart/2005/8/layout/radial5"/>
    <dgm:cxn modelId="{244B5EC1-61DD-404E-ACCB-23B839587FCD}" type="presParOf" srcId="{54661C82-26A4-4E71-B8CA-2551513439A9}" destId="{3634DDBD-B4D3-47CE-B6C2-39472E3AD168}" srcOrd="0" destOrd="0" presId="urn:microsoft.com/office/officeart/2005/8/layout/radial5"/>
    <dgm:cxn modelId="{7EA52927-00AC-4196-A302-1624B7C986EA}" type="presParOf" srcId="{56CB5CE6-05BC-4E7C-AD54-A7F0EC8A3F96}" destId="{5CCF9715-822B-4AB9-BAAB-F5DF0C540A02}" srcOrd="2" destOrd="0" presId="urn:microsoft.com/office/officeart/2005/8/layout/radial5"/>
    <dgm:cxn modelId="{1E87A922-7695-4E56-B96F-6717E6BB8935}" type="presParOf" srcId="{56CB5CE6-05BC-4E7C-AD54-A7F0EC8A3F96}" destId="{CD42EF2B-A412-4E92-AB8A-F9A660812C27}" srcOrd="3" destOrd="0" presId="urn:microsoft.com/office/officeart/2005/8/layout/radial5"/>
    <dgm:cxn modelId="{F8830926-C02D-4A80-9C06-E56E1F0E8CC5}" type="presParOf" srcId="{CD42EF2B-A412-4E92-AB8A-F9A660812C27}" destId="{3CA243DE-B807-40F1-91F3-6547C0B5BEA2}" srcOrd="0" destOrd="0" presId="urn:microsoft.com/office/officeart/2005/8/layout/radial5"/>
    <dgm:cxn modelId="{77CD6363-8ED8-4B48-8DCC-8CDD9B7BE29D}" type="presParOf" srcId="{56CB5CE6-05BC-4E7C-AD54-A7F0EC8A3F96}" destId="{019D818E-E8D7-47F9-A3BA-3BC970BF2E4A}" srcOrd="4" destOrd="0" presId="urn:microsoft.com/office/officeart/2005/8/layout/radial5"/>
    <dgm:cxn modelId="{2DBD3C97-14B0-457D-A08F-B5DB5B80A5AB}" type="presParOf" srcId="{56CB5CE6-05BC-4E7C-AD54-A7F0EC8A3F96}" destId="{157AE9FE-6119-4F06-A3F3-8E8A68890B91}" srcOrd="5" destOrd="0" presId="urn:microsoft.com/office/officeart/2005/8/layout/radial5"/>
    <dgm:cxn modelId="{7BD3B6CA-186E-4758-9EF4-86B5A2468760}" type="presParOf" srcId="{157AE9FE-6119-4F06-A3F3-8E8A68890B91}" destId="{CF640B96-1CF5-48CE-9797-AD249E47BECB}" srcOrd="0" destOrd="0" presId="urn:microsoft.com/office/officeart/2005/8/layout/radial5"/>
    <dgm:cxn modelId="{D1B41C79-D7EA-45B9-926C-801858C37F97}" type="presParOf" srcId="{56CB5CE6-05BC-4E7C-AD54-A7F0EC8A3F96}" destId="{03AB961D-1AAE-499B-A99D-446F7CABA887}" srcOrd="6" destOrd="0" presId="urn:microsoft.com/office/officeart/2005/8/layout/radial5"/>
    <dgm:cxn modelId="{D86B2F25-819E-488A-A03E-104B012FF163}" type="presParOf" srcId="{56CB5CE6-05BC-4E7C-AD54-A7F0EC8A3F96}" destId="{EFF682A6-84FC-4930-B53B-332F6189B7FE}" srcOrd="7" destOrd="0" presId="urn:microsoft.com/office/officeart/2005/8/layout/radial5"/>
    <dgm:cxn modelId="{C0E455B4-1451-4FD5-8C49-55F22847B3FF}" type="presParOf" srcId="{EFF682A6-84FC-4930-B53B-332F6189B7FE}" destId="{29886499-0BEA-4AFE-9A79-5FE60DFAF3BE}" srcOrd="0" destOrd="0" presId="urn:microsoft.com/office/officeart/2005/8/layout/radial5"/>
    <dgm:cxn modelId="{0DE84306-CF93-483A-92A3-E64387BC0AF7}" type="presParOf" srcId="{56CB5CE6-05BC-4E7C-AD54-A7F0EC8A3F96}" destId="{E9EE2F32-6495-4E95-94CE-3C68E7914FB0}" srcOrd="8" destOrd="0" presId="urn:microsoft.com/office/officeart/2005/8/layout/radial5"/>
    <dgm:cxn modelId="{4A710676-E5F2-49D7-B447-610EE7BE97C6}" type="presParOf" srcId="{56CB5CE6-05BC-4E7C-AD54-A7F0EC8A3F96}" destId="{AFD2CA4A-4250-4B75-921B-F9BD246B91A0}" srcOrd="9" destOrd="0" presId="urn:microsoft.com/office/officeart/2005/8/layout/radial5"/>
    <dgm:cxn modelId="{48249D23-024E-4E1F-9F5E-5D2AB440FD3F}" type="presParOf" srcId="{AFD2CA4A-4250-4B75-921B-F9BD246B91A0}" destId="{1FFC3443-A449-49C9-A81C-1B1CB3AE2DF5}" srcOrd="0" destOrd="0" presId="urn:microsoft.com/office/officeart/2005/8/layout/radial5"/>
    <dgm:cxn modelId="{577CA268-4E1B-42E4-B5E7-79DFD70E63AF}" type="presParOf" srcId="{56CB5CE6-05BC-4E7C-AD54-A7F0EC8A3F96}" destId="{9A9CA32F-4842-481D-A293-73B39E98DEF4}" srcOrd="10" destOrd="0" presId="urn:microsoft.com/office/officeart/2005/8/layout/radial5"/>
    <dgm:cxn modelId="{338372E7-9224-4FCC-AD00-22D38C8DDC65}" type="presParOf" srcId="{56CB5CE6-05BC-4E7C-AD54-A7F0EC8A3F96}" destId="{04D044E7-1FC0-4B53-89CA-64F880CD2B23}" srcOrd="11" destOrd="0" presId="urn:microsoft.com/office/officeart/2005/8/layout/radial5"/>
    <dgm:cxn modelId="{C49B937D-4489-4A8D-810E-3A53015D9E33}" type="presParOf" srcId="{04D044E7-1FC0-4B53-89CA-64F880CD2B23}" destId="{C6637035-F136-4F6D-B28F-7AD5F74FB889}" srcOrd="0" destOrd="0" presId="urn:microsoft.com/office/officeart/2005/8/layout/radial5"/>
    <dgm:cxn modelId="{F27E9B63-A0E7-4763-895F-3819AE65B776}" type="presParOf" srcId="{56CB5CE6-05BC-4E7C-AD54-A7F0EC8A3F96}" destId="{CAAF430D-8BCE-41DE-82CD-FA6C94573F10}" srcOrd="12" destOrd="0" presId="urn:microsoft.com/office/officeart/2005/8/layout/radial5"/>
    <dgm:cxn modelId="{39AC2CF6-9F34-4790-BCF5-166629CF86E7}" type="presParOf" srcId="{56CB5CE6-05BC-4E7C-AD54-A7F0EC8A3F96}" destId="{8D970C9F-40D2-4678-B311-78400C22F250}" srcOrd="13" destOrd="0" presId="urn:microsoft.com/office/officeart/2005/8/layout/radial5"/>
    <dgm:cxn modelId="{51746B0C-72B4-456C-99D3-A9D9C453DB25}" type="presParOf" srcId="{8D970C9F-40D2-4678-B311-78400C22F250}" destId="{640530E3-B45D-4D1F-AA01-299AFD3E99BA}" srcOrd="0" destOrd="0" presId="urn:microsoft.com/office/officeart/2005/8/layout/radial5"/>
    <dgm:cxn modelId="{DFA6EABA-39F2-4AC4-8D3D-2AE3BD2E055E}" type="presParOf" srcId="{56CB5CE6-05BC-4E7C-AD54-A7F0EC8A3F96}" destId="{3A6B7617-339E-49B4-92DC-A10FCD1D205B}" srcOrd="14"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7312CA-C2F7-4F12-9049-E653B45FB661}">
      <dsp:nvSpPr>
        <dsp:cNvPr id="0" name=""/>
        <dsp:cNvSpPr/>
      </dsp:nvSpPr>
      <dsp:spPr>
        <a:xfrm>
          <a:off x="2493042" y="1404418"/>
          <a:ext cx="745350" cy="74535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Формы взаимодействия музыкального руководителя с семьей</a:t>
          </a:r>
        </a:p>
      </dsp:txBody>
      <dsp:txXfrm>
        <a:off x="2602196" y="1513572"/>
        <a:ext cx="527042" cy="527042"/>
      </dsp:txXfrm>
    </dsp:sp>
    <dsp:sp modelId="{54661C82-26A4-4E71-B8CA-2551513439A9}">
      <dsp:nvSpPr>
        <dsp:cNvPr id="0" name=""/>
        <dsp:cNvSpPr/>
      </dsp:nvSpPr>
      <dsp:spPr>
        <a:xfrm rot="16200000">
          <a:off x="2740941" y="1049345"/>
          <a:ext cx="249551" cy="253419"/>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2778374" y="1137462"/>
        <a:ext cx="174686" cy="152051"/>
      </dsp:txXfrm>
    </dsp:sp>
    <dsp:sp modelId="{5CCF9715-822B-4AB9-BAAB-F5DF0C540A02}">
      <dsp:nvSpPr>
        <dsp:cNvPr id="0" name=""/>
        <dsp:cNvSpPr/>
      </dsp:nvSpPr>
      <dsp:spPr>
        <a:xfrm>
          <a:off x="2399873" y="1877"/>
          <a:ext cx="931687" cy="931687"/>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Индивидуальные и групповые консультации</a:t>
          </a:r>
        </a:p>
      </dsp:txBody>
      <dsp:txXfrm>
        <a:off x="2536315" y="138319"/>
        <a:ext cx="658803" cy="658803"/>
      </dsp:txXfrm>
    </dsp:sp>
    <dsp:sp modelId="{CD42EF2B-A412-4E92-AB8A-F9A660812C27}">
      <dsp:nvSpPr>
        <dsp:cNvPr id="0" name=""/>
        <dsp:cNvSpPr/>
      </dsp:nvSpPr>
      <dsp:spPr>
        <a:xfrm rot="19285714">
          <a:off x="3210852" y="1275642"/>
          <a:ext cx="249551" cy="253419"/>
        </a:xfrm>
        <a:prstGeom prst="rightArrow">
          <a:avLst>
            <a:gd name="adj1" fmla="val 60000"/>
            <a:gd name="adj2" fmla="val 50000"/>
          </a:avLst>
        </a:prstGeom>
        <a:gradFill rotWithShape="0">
          <a:gsLst>
            <a:gs pos="0">
              <a:schemeClr val="accent5">
                <a:hueOff val="-1655646"/>
                <a:satOff val="6635"/>
                <a:lumOff val="1438"/>
                <a:alphaOff val="0"/>
                <a:shade val="51000"/>
                <a:satMod val="130000"/>
              </a:schemeClr>
            </a:gs>
            <a:gs pos="80000">
              <a:schemeClr val="accent5">
                <a:hueOff val="-1655646"/>
                <a:satOff val="6635"/>
                <a:lumOff val="1438"/>
                <a:alphaOff val="0"/>
                <a:shade val="93000"/>
                <a:satMod val="130000"/>
              </a:schemeClr>
            </a:gs>
            <a:gs pos="100000">
              <a:schemeClr val="accent5">
                <a:hueOff val="-1655646"/>
                <a:satOff val="6635"/>
                <a:lumOff val="143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3219019" y="1349665"/>
        <a:ext cx="174686" cy="152051"/>
      </dsp:txXfrm>
    </dsp:sp>
    <dsp:sp modelId="{019D818E-E8D7-47F9-A3BA-3BC970BF2E4A}">
      <dsp:nvSpPr>
        <dsp:cNvPr id="0" name=""/>
        <dsp:cNvSpPr/>
      </dsp:nvSpPr>
      <dsp:spPr>
        <a:xfrm>
          <a:off x="3423581" y="494869"/>
          <a:ext cx="931687" cy="931687"/>
        </a:xfrm>
        <a:prstGeom prst="ellipse">
          <a:avLst/>
        </a:prstGeom>
        <a:gradFill rotWithShape="0">
          <a:gsLst>
            <a:gs pos="0">
              <a:schemeClr val="accent5">
                <a:hueOff val="-1655646"/>
                <a:satOff val="6635"/>
                <a:lumOff val="1438"/>
                <a:alphaOff val="0"/>
                <a:shade val="51000"/>
                <a:satMod val="130000"/>
              </a:schemeClr>
            </a:gs>
            <a:gs pos="80000">
              <a:schemeClr val="accent5">
                <a:hueOff val="-1655646"/>
                <a:satOff val="6635"/>
                <a:lumOff val="1438"/>
                <a:alphaOff val="0"/>
                <a:shade val="93000"/>
                <a:satMod val="130000"/>
              </a:schemeClr>
            </a:gs>
            <a:gs pos="100000">
              <a:schemeClr val="accent5">
                <a:hueOff val="-1655646"/>
                <a:satOff val="6635"/>
                <a:lumOff val="143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Размещение информации о музыкальной деятельности детей группы в уголке для родителей</a:t>
          </a:r>
        </a:p>
      </dsp:txBody>
      <dsp:txXfrm>
        <a:off x="3560023" y="631311"/>
        <a:ext cx="658803" cy="658803"/>
      </dsp:txXfrm>
    </dsp:sp>
    <dsp:sp modelId="{157AE9FE-6119-4F06-A3F3-8E8A68890B91}">
      <dsp:nvSpPr>
        <dsp:cNvPr id="0" name=""/>
        <dsp:cNvSpPr/>
      </dsp:nvSpPr>
      <dsp:spPr>
        <a:xfrm rot="771429">
          <a:off x="3326910" y="1784127"/>
          <a:ext cx="249551" cy="253419"/>
        </a:xfrm>
        <a:prstGeom prst="rightArrow">
          <a:avLst>
            <a:gd name="adj1" fmla="val 60000"/>
            <a:gd name="adj2" fmla="val 50000"/>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3327849" y="1826481"/>
        <a:ext cx="174686" cy="152051"/>
      </dsp:txXfrm>
    </dsp:sp>
    <dsp:sp modelId="{03AB961D-1AAE-499B-A99D-446F7CABA887}">
      <dsp:nvSpPr>
        <dsp:cNvPr id="0" name=""/>
        <dsp:cNvSpPr/>
      </dsp:nvSpPr>
      <dsp:spPr>
        <a:xfrm>
          <a:off x="3676416" y="1602612"/>
          <a:ext cx="931687" cy="931687"/>
        </a:xfrm>
        <a:prstGeom prst="ellipse">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Семейный музыкальный клуб</a:t>
          </a:r>
        </a:p>
      </dsp:txBody>
      <dsp:txXfrm>
        <a:off x="3812858" y="1739054"/>
        <a:ext cx="658803" cy="658803"/>
      </dsp:txXfrm>
    </dsp:sp>
    <dsp:sp modelId="{EFF682A6-84FC-4930-B53B-332F6189B7FE}">
      <dsp:nvSpPr>
        <dsp:cNvPr id="0" name=""/>
        <dsp:cNvSpPr/>
      </dsp:nvSpPr>
      <dsp:spPr>
        <a:xfrm rot="3857143">
          <a:off x="3001722" y="2191900"/>
          <a:ext cx="249551" cy="253419"/>
        </a:xfrm>
        <a:prstGeom prst="rightArrow">
          <a:avLst>
            <a:gd name="adj1" fmla="val 60000"/>
            <a:gd name="adj2" fmla="val 5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3022913" y="2208858"/>
        <a:ext cx="174686" cy="152051"/>
      </dsp:txXfrm>
    </dsp:sp>
    <dsp:sp modelId="{E9EE2F32-6495-4E95-94CE-3C68E7914FB0}">
      <dsp:nvSpPr>
        <dsp:cNvPr id="0" name=""/>
        <dsp:cNvSpPr/>
      </dsp:nvSpPr>
      <dsp:spPr>
        <a:xfrm>
          <a:off x="2967988" y="2490952"/>
          <a:ext cx="931687" cy="931687"/>
        </a:xfrm>
        <a:prstGeom prst="ellipse">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Выступления на родительских собраниях</a:t>
          </a:r>
        </a:p>
      </dsp:txBody>
      <dsp:txXfrm>
        <a:off x="3104430" y="2627394"/>
        <a:ext cx="658803" cy="658803"/>
      </dsp:txXfrm>
    </dsp:sp>
    <dsp:sp modelId="{AFD2CA4A-4250-4B75-921B-F9BD246B91A0}">
      <dsp:nvSpPr>
        <dsp:cNvPr id="0" name=""/>
        <dsp:cNvSpPr/>
      </dsp:nvSpPr>
      <dsp:spPr>
        <a:xfrm rot="6942857">
          <a:off x="2480160" y="2191900"/>
          <a:ext cx="249551" cy="253419"/>
        </a:xfrm>
        <a:prstGeom prst="rightArrow">
          <a:avLst>
            <a:gd name="adj1" fmla="val 60000"/>
            <a:gd name="adj2" fmla="val 50000"/>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2533834" y="2208858"/>
        <a:ext cx="174686" cy="152051"/>
      </dsp:txXfrm>
    </dsp:sp>
    <dsp:sp modelId="{9A9CA32F-4842-481D-A293-73B39E98DEF4}">
      <dsp:nvSpPr>
        <dsp:cNvPr id="0" name=""/>
        <dsp:cNvSpPr/>
      </dsp:nvSpPr>
      <dsp:spPr>
        <a:xfrm>
          <a:off x="1831758" y="2490952"/>
          <a:ext cx="931687" cy="931687"/>
        </a:xfrm>
        <a:prstGeom prst="ellipse">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Проведение открытых мероприятий (праздников, вечеров развлечений, концертов, викторин)</a:t>
          </a:r>
        </a:p>
      </dsp:txBody>
      <dsp:txXfrm>
        <a:off x="1968200" y="2627394"/>
        <a:ext cx="658803" cy="658803"/>
      </dsp:txXfrm>
    </dsp:sp>
    <dsp:sp modelId="{04D044E7-1FC0-4B53-89CA-64F880CD2B23}">
      <dsp:nvSpPr>
        <dsp:cNvPr id="0" name=""/>
        <dsp:cNvSpPr/>
      </dsp:nvSpPr>
      <dsp:spPr>
        <a:xfrm rot="10028571">
          <a:off x="2154972" y="1784127"/>
          <a:ext cx="249551" cy="253419"/>
        </a:xfrm>
        <a:prstGeom prst="rightArrow">
          <a:avLst>
            <a:gd name="adj1" fmla="val 60000"/>
            <a:gd name="adj2" fmla="val 50000"/>
          </a:avLst>
        </a:prstGeom>
        <a:gradFill rotWithShape="0">
          <a:gsLst>
            <a:gs pos="0">
              <a:schemeClr val="accent5">
                <a:hueOff val="-8278230"/>
                <a:satOff val="33176"/>
                <a:lumOff val="7190"/>
                <a:alphaOff val="0"/>
                <a:shade val="51000"/>
                <a:satMod val="130000"/>
              </a:schemeClr>
            </a:gs>
            <a:gs pos="80000">
              <a:schemeClr val="accent5">
                <a:hueOff val="-8278230"/>
                <a:satOff val="33176"/>
                <a:lumOff val="7190"/>
                <a:alphaOff val="0"/>
                <a:shade val="93000"/>
                <a:satMod val="130000"/>
              </a:schemeClr>
            </a:gs>
            <a:gs pos="100000">
              <a:schemeClr val="accent5">
                <a:hueOff val="-8278230"/>
                <a:satOff val="33176"/>
                <a:lumOff val="719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2228898" y="1826481"/>
        <a:ext cx="174686" cy="152051"/>
      </dsp:txXfrm>
    </dsp:sp>
    <dsp:sp modelId="{CAAF430D-8BCE-41DE-82CD-FA6C94573F10}">
      <dsp:nvSpPr>
        <dsp:cNvPr id="0" name=""/>
        <dsp:cNvSpPr/>
      </dsp:nvSpPr>
      <dsp:spPr>
        <a:xfrm>
          <a:off x="1123330" y="1602612"/>
          <a:ext cx="931687" cy="931687"/>
        </a:xfrm>
        <a:prstGeom prst="ellipse">
          <a:avLst/>
        </a:prstGeom>
        <a:gradFill rotWithShape="0">
          <a:gsLst>
            <a:gs pos="0">
              <a:schemeClr val="accent5">
                <a:hueOff val="-8278230"/>
                <a:satOff val="33176"/>
                <a:lumOff val="7190"/>
                <a:alphaOff val="0"/>
                <a:shade val="51000"/>
                <a:satMod val="130000"/>
              </a:schemeClr>
            </a:gs>
            <a:gs pos="80000">
              <a:schemeClr val="accent5">
                <a:hueOff val="-8278230"/>
                <a:satOff val="33176"/>
                <a:lumOff val="7190"/>
                <a:alphaOff val="0"/>
                <a:shade val="93000"/>
                <a:satMod val="130000"/>
              </a:schemeClr>
            </a:gs>
            <a:gs pos="100000">
              <a:schemeClr val="accent5">
                <a:hueOff val="-8278230"/>
                <a:satOff val="33176"/>
                <a:lumOff val="719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Фотовыставки, выставки рисунков, поделок</a:t>
          </a:r>
        </a:p>
      </dsp:txBody>
      <dsp:txXfrm>
        <a:off x="1259772" y="1739054"/>
        <a:ext cx="658803" cy="658803"/>
      </dsp:txXfrm>
    </dsp:sp>
    <dsp:sp modelId="{8D970C9F-40D2-4678-B311-78400C22F250}">
      <dsp:nvSpPr>
        <dsp:cNvPr id="0" name=""/>
        <dsp:cNvSpPr/>
      </dsp:nvSpPr>
      <dsp:spPr>
        <a:xfrm rot="13114286">
          <a:off x="2271030" y="1275642"/>
          <a:ext cx="249551" cy="253419"/>
        </a:xfrm>
        <a:prstGeom prst="rightArrow">
          <a:avLst>
            <a:gd name="adj1" fmla="val 60000"/>
            <a:gd name="adj2" fmla="val 5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rot="10800000">
        <a:off x="2337728" y="1349665"/>
        <a:ext cx="174686" cy="152051"/>
      </dsp:txXfrm>
    </dsp:sp>
    <dsp:sp modelId="{3A6B7617-339E-49B4-92DC-A10FCD1D205B}">
      <dsp:nvSpPr>
        <dsp:cNvPr id="0" name=""/>
        <dsp:cNvSpPr/>
      </dsp:nvSpPr>
      <dsp:spPr>
        <a:xfrm>
          <a:off x="1376165" y="494869"/>
          <a:ext cx="931687" cy="931687"/>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Размещение информации в Интернете (на сайте ДОУ, в группах социальных сетей, на тематических форумах)</a:t>
          </a:r>
        </a:p>
      </dsp:txBody>
      <dsp:txXfrm>
        <a:off x="1512607" y="631311"/>
        <a:ext cx="658803" cy="6588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Svetik</dc:creator>
  <cp:keywords/>
  <dc:description/>
  <cp:lastModifiedBy>Svetik</cp:lastModifiedBy>
  <cp:revision>3</cp:revision>
  <dcterms:created xsi:type="dcterms:W3CDTF">2015-02-11T07:06:00Z</dcterms:created>
  <dcterms:modified xsi:type="dcterms:W3CDTF">2015-02-11T07:54:00Z</dcterms:modified>
</cp:coreProperties>
</file>